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C12" w:rsidRPr="00E03809" w:rsidRDefault="00E03809">
      <w:r>
        <w:t>Για να δείτε ή να κατεβάσετε το «δασμολόγιο» χρησιμοποιείστε τον παρακάτω σύνδεσμο:</w:t>
      </w:r>
    </w:p>
    <w:p w:rsidR="00E03809" w:rsidRPr="00E03809" w:rsidRDefault="00E03809"/>
    <w:p w:rsidR="00E03809" w:rsidRPr="00E03809" w:rsidRDefault="00E03809">
      <w:hyperlink r:id="rId4" w:history="1">
        <w:r w:rsidRPr="00E03809">
          <w:rPr>
            <w:rStyle w:val="-"/>
            <w:lang w:val="en-US"/>
          </w:rPr>
          <w:t>https</w:t>
        </w:r>
        <w:r w:rsidRPr="00E03809">
          <w:rPr>
            <w:rStyle w:val="-"/>
          </w:rPr>
          <w:t>://</w:t>
        </w:r>
        <w:proofErr w:type="spellStart"/>
        <w:r w:rsidRPr="00E03809">
          <w:rPr>
            <w:rStyle w:val="-"/>
            <w:lang w:val="en-US"/>
          </w:rPr>
          <w:t>eur</w:t>
        </w:r>
        <w:proofErr w:type="spellEnd"/>
        <w:r w:rsidRPr="00E03809">
          <w:rPr>
            <w:rStyle w:val="-"/>
          </w:rPr>
          <w:t>-</w:t>
        </w:r>
        <w:proofErr w:type="spellStart"/>
        <w:r w:rsidRPr="00E03809">
          <w:rPr>
            <w:rStyle w:val="-"/>
            <w:lang w:val="en-US"/>
          </w:rPr>
          <w:t>lex</w:t>
        </w:r>
        <w:proofErr w:type="spellEnd"/>
        <w:r w:rsidRPr="00E03809">
          <w:rPr>
            <w:rStyle w:val="-"/>
          </w:rPr>
          <w:t>.</w:t>
        </w:r>
        <w:proofErr w:type="spellStart"/>
        <w:r w:rsidRPr="00E03809">
          <w:rPr>
            <w:rStyle w:val="-"/>
            <w:lang w:val="en-US"/>
          </w:rPr>
          <w:t>europa</w:t>
        </w:r>
        <w:proofErr w:type="spellEnd"/>
        <w:r w:rsidRPr="00E03809">
          <w:rPr>
            <w:rStyle w:val="-"/>
          </w:rPr>
          <w:t>.</w:t>
        </w:r>
        <w:proofErr w:type="spellStart"/>
        <w:r w:rsidRPr="00E03809">
          <w:rPr>
            <w:rStyle w:val="-"/>
            <w:lang w:val="en-US"/>
          </w:rPr>
          <w:t>eu</w:t>
        </w:r>
        <w:proofErr w:type="spellEnd"/>
        <w:r w:rsidRPr="00E03809">
          <w:rPr>
            <w:rStyle w:val="-"/>
          </w:rPr>
          <w:t>/</w:t>
        </w:r>
        <w:r w:rsidRPr="00E03809">
          <w:rPr>
            <w:rStyle w:val="-"/>
            <w:lang w:val="en-US"/>
          </w:rPr>
          <w:t>le</w:t>
        </w:r>
        <w:r w:rsidRPr="00E03809">
          <w:rPr>
            <w:rStyle w:val="-"/>
            <w:lang w:val="en-US"/>
          </w:rPr>
          <w:t>g</w:t>
        </w:r>
        <w:r w:rsidRPr="00E03809">
          <w:rPr>
            <w:rStyle w:val="-"/>
            <w:lang w:val="en-US"/>
          </w:rPr>
          <w:t>al</w:t>
        </w:r>
        <w:r w:rsidRPr="00E03809">
          <w:rPr>
            <w:rStyle w:val="-"/>
          </w:rPr>
          <w:t>-</w:t>
        </w:r>
        <w:r w:rsidRPr="00E03809">
          <w:rPr>
            <w:rStyle w:val="-"/>
            <w:lang w:val="en-US"/>
          </w:rPr>
          <w:t>content</w:t>
        </w:r>
        <w:r w:rsidRPr="00E03809">
          <w:rPr>
            <w:rStyle w:val="-"/>
          </w:rPr>
          <w:t>/</w:t>
        </w:r>
        <w:r w:rsidRPr="00E03809">
          <w:rPr>
            <w:rStyle w:val="-"/>
            <w:lang w:val="en-US"/>
          </w:rPr>
          <w:t>EL</w:t>
        </w:r>
        <w:r w:rsidRPr="00E03809">
          <w:rPr>
            <w:rStyle w:val="-"/>
          </w:rPr>
          <w:t>/</w:t>
        </w:r>
        <w:r w:rsidRPr="00E03809">
          <w:rPr>
            <w:rStyle w:val="-"/>
            <w:lang w:val="en-US"/>
          </w:rPr>
          <w:t>TXT</w:t>
        </w:r>
        <w:r w:rsidRPr="00E03809">
          <w:rPr>
            <w:rStyle w:val="-"/>
          </w:rPr>
          <w:t>/</w:t>
        </w:r>
        <w:r w:rsidRPr="00E03809">
          <w:rPr>
            <w:rStyle w:val="-"/>
            <w:lang w:val="en-US"/>
          </w:rPr>
          <w:t>PDF</w:t>
        </w:r>
        <w:r w:rsidRPr="00E03809">
          <w:rPr>
            <w:rStyle w:val="-"/>
          </w:rPr>
          <w:t>/?</w:t>
        </w:r>
        <w:proofErr w:type="spellStart"/>
        <w:r w:rsidRPr="00E03809">
          <w:rPr>
            <w:rStyle w:val="-"/>
            <w:lang w:val="en-US"/>
          </w:rPr>
          <w:t>uri</w:t>
        </w:r>
        <w:proofErr w:type="spellEnd"/>
        <w:r w:rsidRPr="00E03809">
          <w:rPr>
            <w:rStyle w:val="-"/>
          </w:rPr>
          <w:t>=</w:t>
        </w:r>
        <w:r w:rsidRPr="00E03809">
          <w:rPr>
            <w:rStyle w:val="-"/>
            <w:lang w:val="en-US"/>
          </w:rPr>
          <w:t>OJ</w:t>
        </w:r>
        <w:r w:rsidRPr="00E03809">
          <w:rPr>
            <w:rStyle w:val="-"/>
          </w:rPr>
          <w:t>:</w:t>
        </w:r>
        <w:r w:rsidRPr="00E03809">
          <w:rPr>
            <w:rStyle w:val="-"/>
            <w:lang w:val="en-US"/>
          </w:rPr>
          <w:t>L</w:t>
        </w:r>
        <w:r w:rsidRPr="00E03809">
          <w:rPr>
            <w:rStyle w:val="-"/>
          </w:rPr>
          <w:t>:2018:273:</w:t>
        </w:r>
        <w:r w:rsidRPr="00E03809">
          <w:rPr>
            <w:rStyle w:val="-"/>
            <w:lang w:val="en-US"/>
          </w:rPr>
          <w:t>FULL</w:t>
        </w:r>
        <w:r w:rsidRPr="00E03809">
          <w:rPr>
            <w:rStyle w:val="-"/>
          </w:rPr>
          <w:t>&amp;</w:t>
        </w:r>
        <w:r w:rsidRPr="00E03809">
          <w:rPr>
            <w:rStyle w:val="-"/>
            <w:lang w:val="en-US"/>
          </w:rPr>
          <w:t>from</w:t>
        </w:r>
        <w:r w:rsidRPr="00E03809">
          <w:rPr>
            <w:rStyle w:val="-"/>
          </w:rPr>
          <w:t>=</w:t>
        </w:r>
        <w:r w:rsidRPr="00E03809">
          <w:rPr>
            <w:rStyle w:val="-"/>
            <w:lang w:val="en-US"/>
          </w:rPr>
          <w:t>DE</w:t>
        </w:r>
      </w:hyperlink>
    </w:p>
    <w:sectPr w:rsidR="00E03809" w:rsidRPr="00E03809" w:rsidSect="009A7C1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03809"/>
    <w:rsid w:val="009A7C12"/>
    <w:rsid w:val="00E03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E03809"/>
    <w:rPr>
      <w:color w:val="0000FF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E0380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ur-lex.europa.eu/legal-content/EL/TXT/PDF/?uri=OJ:L:2018:273:FULL&amp;from=DE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227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ΖΗΣΟΠΟΥΛΟΣ</dc:creator>
  <cp:lastModifiedBy>ΖΗΣΟΠΟΥΛΟΣ</cp:lastModifiedBy>
  <cp:revision>1</cp:revision>
  <dcterms:created xsi:type="dcterms:W3CDTF">2019-03-26T12:27:00Z</dcterms:created>
  <dcterms:modified xsi:type="dcterms:W3CDTF">2019-03-26T12:30:00Z</dcterms:modified>
</cp:coreProperties>
</file>